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BA" w:rsidRP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C09BA">
        <w:rPr>
          <w:rFonts w:ascii="Times New Roman" w:hAnsi="Times New Roman" w:cs="Times New Roman"/>
          <w:b/>
          <w:sz w:val="28"/>
        </w:rPr>
        <w:t xml:space="preserve">СОВЕТ ДЕПУТАТОВ </w:t>
      </w:r>
      <w:r w:rsidR="00625940">
        <w:rPr>
          <w:rFonts w:ascii="Times New Roman" w:hAnsi="Times New Roman" w:cs="Times New Roman"/>
          <w:b/>
          <w:sz w:val="28"/>
        </w:rPr>
        <w:t>ЕРМАКОВСКОГО</w:t>
      </w:r>
      <w:r w:rsidRPr="00EC09BA">
        <w:rPr>
          <w:rFonts w:ascii="Times New Roman" w:hAnsi="Times New Roman" w:cs="Times New Roman"/>
          <w:b/>
          <w:sz w:val="28"/>
        </w:rPr>
        <w:t xml:space="preserve"> СЕЛЬСОВЕТА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C09BA">
        <w:rPr>
          <w:rFonts w:ascii="Times New Roman" w:hAnsi="Times New Roman" w:cs="Times New Roman"/>
          <w:b/>
          <w:sz w:val="28"/>
        </w:rPr>
        <w:t>КОЧКОВСКОГО РАЙОНА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(шестого созыва)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</w:t>
      </w:r>
    </w:p>
    <w:p w:rsidR="00EC09BA" w:rsidRPr="00EC09BA" w:rsidRDefault="007D167C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восьмой</w:t>
      </w:r>
      <w:r w:rsidR="00EC09BA">
        <w:rPr>
          <w:rFonts w:ascii="Times New Roman" w:hAnsi="Times New Roman" w:cs="Times New Roman"/>
          <w:b/>
          <w:sz w:val="28"/>
        </w:rPr>
        <w:t xml:space="preserve"> сессии</w:t>
      </w:r>
    </w:p>
    <w:p w:rsidR="00EC09BA" w:rsidRDefault="00EC09BA" w:rsidP="00EC09BA">
      <w:pPr>
        <w:jc w:val="center"/>
        <w:rPr>
          <w:rFonts w:ascii="Times New Roman" w:hAnsi="Times New Roman" w:cs="Times New Roman"/>
          <w:b/>
          <w:sz w:val="28"/>
        </w:rPr>
      </w:pPr>
    </w:p>
    <w:p w:rsidR="00EC09BA" w:rsidRPr="00EC09BA" w:rsidRDefault="00845EF6" w:rsidP="00EC09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от 29.11</w:t>
      </w:r>
      <w:r w:rsidR="00EC09BA" w:rsidRPr="00EC09BA">
        <w:rPr>
          <w:rFonts w:ascii="Times New Roman" w:hAnsi="Times New Roman" w:cs="Times New Roman"/>
          <w:b/>
          <w:sz w:val="28"/>
        </w:rPr>
        <w:t>.2021</w:t>
      </w:r>
      <w:r w:rsidR="00EC09BA">
        <w:rPr>
          <w:rFonts w:ascii="Times New Roman" w:hAnsi="Times New Roman" w:cs="Times New Roman"/>
          <w:sz w:val="28"/>
        </w:rPr>
        <w:t xml:space="preserve">                          </w:t>
      </w:r>
      <w:r>
        <w:rPr>
          <w:rFonts w:ascii="Times New Roman" w:hAnsi="Times New Roman" w:cs="Times New Roman"/>
          <w:sz w:val="28"/>
        </w:rPr>
        <w:t xml:space="preserve">  </w:t>
      </w:r>
      <w:r w:rsidR="00EC09BA">
        <w:rPr>
          <w:rFonts w:ascii="Times New Roman" w:hAnsi="Times New Roman" w:cs="Times New Roman"/>
          <w:sz w:val="28"/>
        </w:rPr>
        <w:t xml:space="preserve">  п. </w:t>
      </w:r>
      <w:r w:rsidR="00625940">
        <w:rPr>
          <w:rFonts w:ascii="Times New Roman" w:hAnsi="Times New Roman" w:cs="Times New Roman"/>
          <w:sz w:val="28"/>
        </w:rPr>
        <w:t>Ермаковский</w:t>
      </w:r>
      <w:r w:rsidR="00EC09BA">
        <w:rPr>
          <w:rFonts w:ascii="Times New Roman" w:hAnsi="Times New Roman" w:cs="Times New Roman"/>
          <w:sz w:val="28"/>
        </w:rPr>
        <w:t xml:space="preserve">     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EC09BA">
        <w:rPr>
          <w:rFonts w:ascii="Times New Roman" w:hAnsi="Times New Roman" w:cs="Times New Roman"/>
          <w:sz w:val="28"/>
        </w:rPr>
        <w:t xml:space="preserve"> </w:t>
      </w:r>
      <w:r w:rsidR="00EC09BA" w:rsidRPr="00EC09BA">
        <w:rPr>
          <w:rFonts w:ascii="Times New Roman" w:hAnsi="Times New Roman" w:cs="Times New Roman"/>
          <w:b/>
          <w:sz w:val="28"/>
        </w:rPr>
        <w:t xml:space="preserve">№ </w:t>
      </w:r>
      <w:r>
        <w:rPr>
          <w:rFonts w:ascii="Times New Roman" w:hAnsi="Times New Roman" w:cs="Times New Roman"/>
          <w:b/>
          <w:sz w:val="28"/>
        </w:rPr>
        <w:t>4</w:t>
      </w:r>
    </w:p>
    <w:p w:rsidR="00EC09BA" w:rsidRDefault="00EC09BA" w:rsidP="0065143D">
      <w:pPr>
        <w:jc w:val="both"/>
      </w:pP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C09BA">
        <w:rPr>
          <w:rFonts w:ascii="Times New Roman" w:hAnsi="Times New Roman" w:cs="Times New Roman"/>
          <w:b/>
          <w:sz w:val="28"/>
        </w:rPr>
        <w:t>ОБ УТВЕРЖДЕНИИ ПОЛОЖЕНИЯ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C09BA">
        <w:rPr>
          <w:rFonts w:ascii="Times New Roman" w:hAnsi="Times New Roman" w:cs="Times New Roman"/>
          <w:b/>
          <w:sz w:val="28"/>
        </w:rPr>
        <w:t xml:space="preserve"> О ПОРЯДКЕ ВЫДВИЖЕНИЯ, ВНЕСЕНИЯ, ОБСУЖДЕНИЯ, РАССМОТРЕНИЯ ИНИЦИАТИВНЫХ ПРОЕКТОВ, 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C09BA">
        <w:rPr>
          <w:rFonts w:ascii="Times New Roman" w:hAnsi="Times New Roman" w:cs="Times New Roman"/>
          <w:b/>
          <w:sz w:val="28"/>
        </w:rPr>
        <w:t>А ТАКЖЕ ПРОВЕДЕНИЯ ИХ КОНКУРСНОГО ОТБОРА</w:t>
      </w:r>
    </w:p>
    <w:p w:rsidR="00EC09BA" w:rsidRDefault="00EC09BA" w:rsidP="00EC09B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EC09BA" w:rsidRDefault="00EC09BA" w:rsidP="00625940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r w:rsidR="00625940">
        <w:rPr>
          <w:rFonts w:ascii="Times New Roman" w:hAnsi="Times New Roman" w:cs="Times New Roman"/>
          <w:sz w:val="28"/>
        </w:rPr>
        <w:t>Ермаковского</w:t>
      </w:r>
      <w:r>
        <w:rPr>
          <w:rFonts w:ascii="Times New Roman" w:hAnsi="Times New Roman" w:cs="Times New Roman"/>
          <w:sz w:val="28"/>
        </w:rPr>
        <w:t xml:space="preserve"> сельсовета Кочковского р</w:t>
      </w:r>
      <w:r w:rsidR="00310333">
        <w:rPr>
          <w:rFonts w:ascii="Times New Roman" w:hAnsi="Times New Roman" w:cs="Times New Roman"/>
          <w:sz w:val="28"/>
        </w:rPr>
        <w:t>айона Новосибирской области Совет депутатов</w:t>
      </w:r>
    </w:p>
    <w:p w:rsidR="00310333" w:rsidRDefault="00310333" w:rsidP="00EC09BA">
      <w:pPr>
        <w:pStyle w:val="a3"/>
        <w:rPr>
          <w:rFonts w:ascii="Times New Roman" w:hAnsi="Times New Roman" w:cs="Times New Roman"/>
          <w:b/>
          <w:sz w:val="28"/>
        </w:rPr>
      </w:pPr>
      <w:r w:rsidRPr="00310333">
        <w:rPr>
          <w:rFonts w:ascii="Times New Roman" w:hAnsi="Times New Roman" w:cs="Times New Roman"/>
          <w:b/>
          <w:sz w:val="28"/>
        </w:rPr>
        <w:t>РЕШИЛ:</w:t>
      </w:r>
    </w:p>
    <w:p w:rsidR="00310333" w:rsidRDefault="00310333" w:rsidP="00EC09BA">
      <w:pPr>
        <w:pStyle w:val="a3"/>
        <w:rPr>
          <w:rFonts w:ascii="Times New Roman" w:hAnsi="Times New Roman" w:cs="Times New Roman"/>
          <w:b/>
          <w:sz w:val="28"/>
        </w:rPr>
      </w:pPr>
    </w:p>
    <w:p w:rsidR="00310333" w:rsidRDefault="00310333" w:rsidP="00625940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1.Утвердить прилагаемое Положение о порядке выдвижения, внесения, обсуждения, рассмотрения инициативных проектов, а также п</w:t>
      </w:r>
      <w:r w:rsidR="00426AAF">
        <w:rPr>
          <w:rFonts w:ascii="Times New Roman" w:hAnsi="Times New Roman" w:cs="Times New Roman"/>
          <w:sz w:val="28"/>
        </w:rPr>
        <w:t>роведения их конкурсного отбора.</w:t>
      </w:r>
    </w:p>
    <w:p w:rsidR="00310333" w:rsidRDefault="00310333" w:rsidP="00625940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2.Опубликовать настоящее решение в периодическом печатном издании органов местного самоуправления «</w:t>
      </w:r>
      <w:proofErr w:type="spellStart"/>
      <w:r w:rsidR="007A664F">
        <w:rPr>
          <w:rFonts w:ascii="Times New Roman" w:hAnsi="Times New Roman" w:cs="Times New Roman"/>
          <w:sz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</w:rPr>
        <w:t xml:space="preserve"> вестник» и разместить его на официальном сайте администрации </w:t>
      </w:r>
      <w:r w:rsidR="00625940">
        <w:rPr>
          <w:rFonts w:ascii="Times New Roman" w:hAnsi="Times New Roman" w:cs="Times New Roman"/>
          <w:sz w:val="28"/>
        </w:rPr>
        <w:t>Ермаковского</w:t>
      </w:r>
      <w:r>
        <w:rPr>
          <w:rFonts w:ascii="Times New Roman" w:hAnsi="Times New Roman" w:cs="Times New Roman"/>
          <w:sz w:val="28"/>
        </w:rPr>
        <w:t xml:space="preserve"> сельсовета Кочковского района Новосибирской области в информационн</w:t>
      </w:r>
      <w:proofErr w:type="gramStart"/>
      <w:r>
        <w:rPr>
          <w:rFonts w:ascii="Times New Roman" w:hAnsi="Times New Roman" w:cs="Times New Roman"/>
          <w:sz w:val="28"/>
        </w:rPr>
        <w:t>о-</w:t>
      </w:r>
      <w:proofErr w:type="gramEnd"/>
      <w:r>
        <w:rPr>
          <w:rFonts w:ascii="Times New Roman" w:hAnsi="Times New Roman" w:cs="Times New Roman"/>
          <w:sz w:val="28"/>
        </w:rPr>
        <w:t xml:space="preserve"> телекоммуникационной сети Интернет. </w:t>
      </w:r>
    </w:p>
    <w:p w:rsidR="00310333" w:rsidRDefault="00310333" w:rsidP="00625940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3.Настоящее решение вступает в силу со дня его официального опубликования.</w:t>
      </w: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="00625940">
        <w:rPr>
          <w:rFonts w:ascii="Times New Roman" w:hAnsi="Times New Roman" w:cs="Times New Roman"/>
          <w:sz w:val="28"/>
        </w:rPr>
        <w:t>Ермаковского</w:t>
      </w:r>
      <w:r>
        <w:rPr>
          <w:rFonts w:ascii="Times New Roman" w:hAnsi="Times New Roman" w:cs="Times New Roman"/>
          <w:sz w:val="28"/>
        </w:rPr>
        <w:t xml:space="preserve"> сельсовета</w:t>
      </w: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Кочковского района Новосибирской области                           </w:t>
      </w:r>
      <w:r w:rsidR="007A664F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proofErr w:type="spellStart"/>
      <w:r w:rsidR="00625940">
        <w:rPr>
          <w:rFonts w:ascii="Times New Roman" w:hAnsi="Times New Roman" w:cs="Times New Roman"/>
          <w:sz w:val="28"/>
        </w:rPr>
        <w:t>А.А.Фабер</w:t>
      </w:r>
      <w:proofErr w:type="spellEnd"/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Совета депутатов </w:t>
      </w:r>
      <w:r w:rsidR="00625940">
        <w:rPr>
          <w:rFonts w:ascii="Times New Roman" w:hAnsi="Times New Roman" w:cs="Times New Roman"/>
          <w:sz w:val="28"/>
        </w:rPr>
        <w:t>Ермаковского</w:t>
      </w:r>
    </w:p>
    <w:p w:rsid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сельсовета Кочковского района </w:t>
      </w:r>
    </w:p>
    <w:p w:rsidR="00EC09BA" w:rsidRDefault="00310333" w:rsidP="0031033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                                             </w:t>
      </w:r>
      <w:r w:rsidR="007A664F">
        <w:rPr>
          <w:rFonts w:ascii="Times New Roman" w:hAnsi="Times New Roman" w:cs="Times New Roman"/>
          <w:sz w:val="28"/>
        </w:rPr>
        <w:t xml:space="preserve">          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625940">
        <w:rPr>
          <w:rFonts w:ascii="Times New Roman" w:hAnsi="Times New Roman" w:cs="Times New Roman"/>
          <w:sz w:val="28"/>
        </w:rPr>
        <w:t>Н.А.Лихошерст</w:t>
      </w:r>
      <w:proofErr w:type="spellEnd"/>
    </w:p>
    <w:p w:rsidR="00310333" w:rsidRPr="00310333" w:rsidRDefault="00310333" w:rsidP="00310333">
      <w:pPr>
        <w:pStyle w:val="a3"/>
        <w:rPr>
          <w:rFonts w:ascii="Times New Roman" w:hAnsi="Times New Roman" w:cs="Times New Roman"/>
          <w:sz w:val="28"/>
        </w:rPr>
      </w:pPr>
    </w:p>
    <w:p w:rsidR="00EC09BA" w:rsidRDefault="00EC09BA" w:rsidP="0065143D">
      <w:pPr>
        <w:jc w:val="both"/>
      </w:pPr>
    </w:p>
    <w:p w:rsidR="00C42A8E" w:rsidRDefault="00C42A8E" w:rsidP="00426AAF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426AAF" w:rsidRDefault="00426AAF" w:rsidP="00426AAF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Утверждено решением</w:t>
      </w:r>
    </w:p>
    <w:p w:rsidR="00426AAF" w:rsidRDefault="00426AAF" w:rsidP="00426AAF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Совета депутатов </w:t>
      </w:r>
      <w:r w:rsidR="00625940">
        <w:rPr>
          <w:rFonts w:ascii="Times New Roman" w:hAnsi="Times New Roman" w:cs="Times New Roman"/>
          <w:sz w:val="28"/>
        </w:rPr>
        <w:t>Ермаковского</w:t>
      </w:r>
    </w:p>
    <w:p w:rsidR="00426AAF" w:rsidRDefault="00426AAF" w:rsidP="00426AAF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сельсовета Кочковского района</w:t>
      </w:r>
    </w:p>
    <w:p w:rsidR="00426AAF" w:rsidRDefault="00426AAF" w:rsidP="00426AAF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от </w:t>
      </w:r>
      <w:r w:rsidR="00845EF6">
        <w:rPr>
          <w:rFonts w:ascii="Times New Roman" w:hAnsi="Times New Roman" w:cs="Times New Roman"/>
          <w:sz w:val="28"/>
        </w:rPr>
        <w:t>29.11.</w:t>
      </w:r>
      <w:r>
        <w:rPr>
          <w:rFonts w:ascii="Times New Roman" w:hAnsi="Times New Roman" w:cs="Times New Roman"/>
          <w:sz w:val="28"/>
        </w:rPr>
        <w:t xml:space="preserve">2021 № </w:t>
      </w:r>
      <w:r w:rsidR="00845EF6">
        <w:rPr>
          <w:rFonts w:ascii="Times New Roman" w:hAnsi="Times New Roman" w:cs="Times New Roman"/>
          <w:sz w:val="28"/>
        </w:rPr>
        <w:t>4</w:t>
      </w:r>
    </w:p>
    <w:p w:rsidR="00426AAF" w:rsidRPr="00310333" w:rsidRDefault="00426AAF" w:rsidP="00426AAF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2A7D23" w:rsidRPr="00426AAF" w:rsidRDefault="002A7D23" w:rsidP="00426A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A7D23" w:rsidRPr="00426AAF" w:rsidRDefault="002A7D23" w:rsidP="00426A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О ПОРЯДКЕ ВЫДВИЖЕНИЯ, ВНЕСЕНИЯ, ОБСУЖДЕНИЯ, РАССМОТРЕНИЯ</w:t>
      </w:r>
      <w:r w:rsidR="0062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b/>
          <w:sz w:val="28"/>
          <w:szCs w:val="28"/>
        </w:rPr>
        <w:t>ИНИЦИАТИВНЫХ ПРОЕКТОВ, А ТАКЖЕ</w:t>
      </w:r>
    </w:p>
    <w:p w:rsidR="002A7D23" w:rsidRPr="00426AAF" w:rsidRDefault="002A7D23" w:rsidP="00426A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ПРОВЕДЕНИЯ ИХ КОНКУРСНОГО ОТБОРА</w:t>
      </w:r>
    </w:p>
    <w:p w:rsidR="0066012B" w:rsidRDefault="0066012B" w:rsidP="00426A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D23" w:rsidRPr="00426AAF" w:rsidRDefault="002A7D23" w:rsidP="00426A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6012B" w:rsidRDefault="0066012B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1.1. Настоящие Положение определяет порядок выдвижения, внесения, </w:t>
      </w:r>
      <w:r w:rsidR="00426AAF" w:rsidRPr="00426AAF">
        <w:rPr>
          <w:rFonts w:ascii="Times New Roman" w:hAnsi="Times New Roman" w:cs="Times New Roman"/>
          <w:sz w:val="28"/>
          <w:szCs w:val="28"/>
        </w:rPr>
        <w:t>обсуждения, рассмотрения</w:t>
      </w:r>
      <w:r w:rsidRPr="00426AAF">
        <w:rPr>
          <w:rFonts w:ascii="Times New Roman" w:hAnsi="Times New Roman" w:cs="Times New Roman"/>
          <w:sz w:val="28"/>
          <w:szCs w:val="28"/>
        </w:rPr>
        <w:t xml:space="preserve"> инициативных проектов, а также проведения их конкурсного отбора для</w:t>
      </w:r>
      <w:r w:rsidR="00426AA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реализации на территории</w:t>
      </w:r>
      <w:r w:rsidR="00426AAF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26AA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1.2. Термины и понятия, используемые в настоящем Положении, по своему значению</w:t>
      </w:r>
      <w:r w:rsidR="00426AA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соответствуют терм</w:t>
      </w:r>
      <w:r w:rsidR="00426AAF">
        <w:rPr>
          <w:rFonts w:ascii="Times New Roman" w:hAnsi="Times New Roman" w:cs="Times New Roman"/>
          <w:sz w:val="28"/>
          <w:szCs w:val="28"/>
        </w:rPr>
        <w:t xml:space="preserve">инам и понятиям, используемым в </w:t>
      </w:r>
      <w:r w:rsidRPr="00426AAF">
        <w:rPr>
          <w:rFonts w:ascii="Times New Roman" w:hAnsi="Times New Roman" w:cs="Times New Roman"/>
          <w:sz w:val="28"/>
          <w:szCs w:val="28"/>
        </w:rPr>
        <w:t>Федеральном законе от 06.10.2003</w:t>
      </w:r>
      <w:r w:rsidR="00426AAF">
        <w:rPr>
          <w:rFonts w:ascii="Times New Roman" w:hAnsi="Times New Roman" w:cs="Times New Roman"/>
          <w:sz w:val="28"/>
          <w:szCs w:val="28"/>
        </w:rPr>
        <w:t xml:space="preserve"> № 131-ФЗ «Об общих принципах </w:t>
      </w:r>
      <w:r w:rsidRPr="00426AAF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</w:t>
      </w:r>
      <w:r w:rsidR="00426AA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Федерации».</w:t>
      </w:r>
    </w:p>
    <w:p w:rsidR="0066012B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1.3. Организатором конкурсного отбора инициативных проектов на территории</w:t>
      </w:r>
      <w:r w:rsidR="0066012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26AAF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26AA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администрация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26A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012B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области.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Конкурсный отбор инициативных проектов осуществляется на собрании граждан в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соответствии с настоящим Положением.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1.4. Материально-техническое, информационно-аналитическое и организационное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обеспечение конкурсного отбора иниц</w:t>
      </w:r>
      <w:r w:rsidR="0066012B">
        <w:rPr>
          <w:rFonts w:ascii="Times New Roman" w:hAnsi="Times New Roman" w:cs="Times New Roman"/>
          <w:sz w:val="28"/>
          <w:szCs w:val="28"/>
        </w:rPr>
        <w:t xml:space="preserve">иативных проектов на территории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осуществл</w:t>
      </w:r>
      <w:r w:rsidR="0066012B">
        <w:rPr>
          <w:rFonts w:ascii="Times New Roman" w:hAnsi="Times New Roman" w:cs="Times New Roman"/>
          <w:sz w:val="28"/>
          <w:szCs w:val="28"/>
        </w:rPr>
        <w:t xml:space="preserve">яется администрацией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426AAF">
        <w:rPr>
          <w:rFonts w:ascii="Times New Roman" w:hAnsi="Times New Roman" w:cs="Times New Roman"/>
          <w:sz w:val="28"/>
          <w:szCs w:val="28"/>
        </w:rPr>
        <w:t>Инициативным проектом является документально оформленное и внесенное в порядке,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установленном настоя</w:t>
      </w:r>
      <w:r w:rsidR="0066012B">
        <w:rPr>
          <w:rFonts w:ascii="Times New Roman" w:hAnsi="Times New Roman" w:cs="Times New Roman"/>
          <w:sz w:val="28"/>
          <w:szCs w:val="28"/>
        </w:rPr>
        <w:t xml:space="preserve">щим Положением, в администрацию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предложение в целях реализации мероприятий, имеющих приоритетное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значение для жителей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или его части, по решению вопросов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местного значения или иных вопросов, право решения, которых предоставлено органам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местного самоуправления.</w:t>
      </w:r>
      <w:proofErr w:type="gramEnd"/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1.6. Инициативный проект реализуется за счет средств местного бюджета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sz w:val="28"/>
          <w:szCs w:val="28"/>
        </w:rPr>
        <w:t>, в том числе инициативных платежей – сре</w:t>
      </w:r>
      <w:proofErr w:type="gramStart"/>
      <w:r w:rsidRPr="00426AAF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426AAF">
        <w:rPr>
          <w:rFonts w:ascii="Times New Roman" w:hAnsi="Times New Roman" w:cs="Times New Roman"/>
          <w:sz w:val="28"/>
          <w:szCs w:val="28"/>
        </w:rPr>
        <w:t>аждан,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индивидуальных предпринимателей и образованных в соответствии с законодательством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юридических лиц, уплачиваемых на добровольной основе и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зачисляемых в местный бюджет наименование муниципального образования в соответствии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с Бюджетным кодексом Российской Федерации.</w:t>
      </w:r>
    </w:p>
    <w:p w:rsidR="0066012B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1.7. Бюджетные ассигнования на реализацию инициативных проектов предусматриваются в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1.8. Объем бюджетных ассигнований на поддержку одного инициативного проекта из бюджета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="00A11452" w:rsidRPr="00426AAF">
        <w:rPr>
          <w:rFonts w:ascii="Times New Roman" w:hAnsi="Times New Roman" w:cs="Times New Roman"/>
          <w:sz w:val="28"/>
          <w:szCs w:val="28"/>
        </w:rPr>
        <w:t>1500000</w:t>
      </w:r>
      <w:r w:rsidRPr="00426AAF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A11452" w:rsidRPr="00426AAF" w:rsidRDefault="00A11452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6601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2. Выдвижение инициативных проектов</w:t>
      </w:r>
    </w:p>
    <w:p w:rsidR="002F6EF3" w:rsidRPr="00426AAF" w:rsidRDefault="002F6EF3" w:rsidP="006601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2.1. С инициативой о внесении инициативного проекта вправе выступить: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- </w:t>
      </w:r>
      <w:r w:rsidR="0066012B">
        <w:rPr>
          <w:rFonts w:ascii="Times New Roman" w:hAnsi="Times New Roman" w:cs="Times New Roman"/>
          <w:sz w:val="28"/>
          <w:szCs w:val="28"/>
        </w:rPr>
        <w:t>уполномоченная</w:t>
      </w:r>
      <w:r w:rsidRPr="00426AAF">
        <w:rPr>
          <w:rFonts w:ascii="Times New Roman" w:hAnsi="Times New Roman" w:cs="Times New Roman"/>
          <w:sz w:val="28"/>
          <w:szCs w:val="28"/>
        </w:rPr>
        <w:t xml:space="preserve"> гру</w:t>
      </w:r>
      <w:r w:rsidR="0066012B">
        <w:rPr>
          <w:rFonts w:ascii="Times New Roman" w:hAnsi="Times New Roman" w:cs="Times New Roman"/>
          <w:sz w:val="28"/>
          <w:szCs w:val="28"/>
        </w:rPr>
        <w:t>ппа численностью не менее четырех</w:t>
      </w:r>
      <w:r w:rsidRPr="00426AAF">
        <w:rPr>
          <w:rFonts w:ascii="Times New Roman" w:hAnsi="Times New Roman" w:cs="Times New Roman"/>
          <w:sz w:val="28"/>
          <w:szCs w:val="28"/>
        </w:rPr>
        <w:t xml:space="preserve"> граждан, достигших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шестнадцатилетнего возраста и проживающих на территории муниципального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области;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органы территориального общественного самоуправления муниципального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sz w:val="28"/>
          <w:szCs w:val="28"/>
        </w:rPr>
        <w:t>;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- староста сельского населенного пункта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(далее также – инициаторы проекта).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2.2. Инициативный проект должен содержать следующие сведения: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1) описание проблемы, решение которой имеет приоритетное значение для жителей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или его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части;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3) описание ожидаемого результата (ожидаемых результатов) реализации инициативного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проекта;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проекта;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участии заинтересованных лиц в реализации данного проекта;</w:t>
      </w:r>
    </w:p>
    <w:p w:rsidR="002A7D23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7) указание на объем средств </w:t>
      </w:r>
      <w:r w:rsidR="0066012B">
        <w:rPr>
          <w:rFonts w:ascii="Times New Roman" w:hAnsi="Times New Roman" w:cs="Times New Roman"/>
          <w:sz w:val="28"/>
          <w:szCs w:val="28"/>
        </w:rPr>
        <w:t xml:space="preserve">местного бюджета в случае, если </w:t>
      </w:r>
      <w:r w:rsidRPr="00426AAF">
        <w:rPr>
          <w:rFonts w:ascii="Times New Roman" w:hAnsi="Times New Roman" w:cs="Times New Roman"/>
          <w:sz w:val="28"/>
          <w:szCs w:val="28"/>
        </w:rPr>
        <w:t>предполагается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использование этих средств на реализацию инициативного проекта, за исключением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планируемого объема инициативных платежей;</w:t>
      </w:r>
    </w:p>
    <w:p w:rsidR="00E612FF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8) указание на территорию муниципального образования или его часть, в границах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которой будет реализовываться инициативный проект, в соответствии с порядком,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установленным нормативным правовым актом </w:t>
      </w:r>
      <w:r w:rsidRPr="00426AAF">
        <w:rPr>
          <w:rFonts w:ascii="Times New Roman" w:hAnsi="Times New Roman" w:cs="Times New Roman"/>
          <w:sz w:val="28"/>
          <w:szCs w:val="28"/>
        </w:rPr>
        <w:lastRenderedPageBreak/>
        <w:t>представительного органа муниципального</w:t>
      </w:r>
      <w:r w:rsidR="0066012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E612F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E612FF" w:rsidRPr="00426AAF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2.3. Инициативный проект до его внесения в администрацию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E612F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AAF">
        <w:rPr>
          <w:rFonts w:ascii="Times New Roman" w:hAnsi="Times New Roman" w:cs="Times New Roman"/>
          <w:sz w:val="28"/>
          <w:szCs w:val="28"/>
        </w:rPr>
        <w:t>подлежит рассмотрению на сходе, собрании или конференции граждан, в том</w:t>
      </w:r>
      <w:r w:rsidR="007B28F5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числе на собрании или конференции граждан по вопросам осуществления территориального</w:t>
      </w:r>
      <w:r w:rsidR="00E612F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общественного самоуправления, в целях обсуждения инициативного проекта, определения</w:t>
      </w:r>
      <w:r w:rsidR="00E612F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его соответствия интересам жителей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E612F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или его части,</w:t>
      </w:r>
      <w:r w:rsidR="00A11452" w:rsidRPr="00426AA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целесообразности реализации инициативного проекта или поддержан подписями не менее</w:t>
      </w:r>
      <w:r w:rsidR="00A11452" w:rsidRPr="00426AAF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чем </w:t>
      </w:r>
      <w:r w:rsidR="00D06F6B">
        <w:rPr>
          <w:rFonts w:ascii="Times New Roman" w:hAnsi="Times New Roman" w:cs="Times New Roman"/>
          <w:sz w:val="28"/>
          <w:szCs w:val="28"/>
        </w:rPr>
        <w:t>4</w:t>
      </w:r>
      <w:r w:rsidR="00A11452" w:rsidRPr="00426AA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426A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собрании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граждан.</w:t>
      </w:r>
    </w:p>
    <w:p w:rsidR="002A7D23" w:rsidRDefault="002A7D23" w:rsidP="002F6EF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Инициаторы проекта при внесении инициативного проекта в местную администрацию</w:t>
      </w:r>
      <w:r w:rsidR="00A11452" w:rsidRPr="00426A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прикладывают к нему соответственно протокол схода, собрания или конференции граждан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 (или) подписные листы, подтверждающие поддержку инициативного проекта жителями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муниципального образования или его части.</w:t>
      </w:r>
    </w:p>
    <w:p w:rsidR="002F6EF3" w:rsidRPr="00426AAF" w:rsidRDefault="002F6EF3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D06F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F6B">
        <w:rPr>
          <w:rFonts w:ascii="Times New Roman" w:hAnsi="Times New Roman" w:cs="Times New Roman"/>
          <w:b/>
          <w:sz w:val="28"/>
          <w:szCs w:val="28"/>
        </w:rPr>
        <w:t>3. Обсуждение и рассмотрение инициативных проектов</w:t>
      </w:r>
    </w:p>
    <w:p w:rsidR="007B28F5" w:rsidRPr="00D06F6B" w:rsidRDefault="007B28F5" w:rsidP="00D06F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3.1. Обсуждение и рассмотрение инициативных проектов проводится до внесения данных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инициативных проектов в администрацию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на сходах, собраниях или конференциях граждан, в том числе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на собраниях или к</w:t>
      </w:r>
      <w:r w:rsidR="00D06F6B">
        <w:rPr>
          <w:rFonts w:ascii="Times New Roman" w:hAnsi="Times New Roman" w:cs="Times New Roman"/>
          <w:sz w:val="28"/>
          <w:szCs w:val="28"/>
        </w:rPr>
        <w:t xml:space="preserve">онференциях граждан по вопросам </w:t>
      </w:r>
      <w:r w:rsidRPr="00426AAF">
        <w:rPr>
          <w:rFonts w:ascii="Times New Roman" w:hAnsi="Times New Roman" w:cs="Times New Roman"/>
          <w:sz w:val="28"/>
          <w:szCs w:val="28"/>
        </w:rPr>
        <w:t>осуществления территориального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общественного самоуправления.</w:t>
      </w:r>
    </w:p>
    <w:p w:rsidR="002A7D23" w:rsidRPr="00426AAF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сходе, одном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собрании или одной конференции граждан.</w:t>
      </w:r>
    </w:p>
    <w:p w:rsidR="00D06F6B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3.2. После обсуждения и рассмотрения инициативных проектов по ним проводится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голосование граждан. По результатам голосования инициативные проекты, получившие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поддержку граждан, направляются в администрацию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3.3. Обсуждение и рассмотрение инициативных проектов может проводиться администрацией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с инициаторами проекта также после внесения</w:t>
      </w:r>
      <w:r w:rsidR="007B28F5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2A7D23" w:rsidRPr="00426AAF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3.4. Инициаторам проекта и их представителям должна обеспечиваться возможность участия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в рассмотрении инициативных проектов и изложении своих позиций по ним на всех этапах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конкурсного отбора.</w:t>
      </w:r>
    </w:p>
    <w:p w:rsidR="007B28F5" w:rsidRDefault="007B28F5" w:rsidP="00D06F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D23" w:rsidRPr="00426AAF" w:rsidRDefault="002A7D23" w:rsidP="00D06F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4. Внесение инициативных проектов в администрацию</w:t>
      </w:r>
    </w:p>
    <w:p w:rsidR="00D06F6B" w:rsidRDefault="00625940" w:rsidP="00D06F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="00D06F6B" w:rsidRPr="00D06F6B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</w:p>
    <w:p w:rsidR="002A7D23" w:rsidRPr="00426AAF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lastRenderedPageBreak/>
        <w:t>4.1. Для проведения конкурсного отбора инициативных проектов администрацией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устанавливаются даты и время приема</w:t>
      </w:r>
      <w:r w:rsidR="007B28F5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инициативных проектов.</w:t>
      </w:r>
    </w:p>
    <w:p w:rsidR="00D06F6B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Данная информация, а также информация о сроках проведения конкурсного отбора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органов местного самоуправления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4.2. Инициаторы проекта при внесении инициативного проекта в администрацию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прикладывают к нему документы в соответствии с п.  2.3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настоящего Положения, подтверждающие поддержку инициативного проекта жителями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муниципального образования или его части.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4.3. Администрация муниципального образования на основании проведенного технического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анализа, принимает решение о поддержке инициативного проекта и продолжении работы над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ним в пределах бюджетных ассигнований, предусмотренных решением о местном бюджете</w:t>
      </w:r>
      <w:r w:rsidR="00997C93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на соответствующие цели и (или) в соответствии с порядком составления и рассмотрения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проекта местного бюджета (внесение изменений о в </w:t>
      </w:r>
      <w:proofErr w:type="gramStart"/>
      <w:r w:rsidRPr="00426AAF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426AAF">
        <w:rPr>
          <w:rFonts w:ascii="Times New Roman" w:hAnsi="Times New Roman" w:cs="Times New Roman"/>
          <w:sz w:val="28"/>
          <w:szCs w:val="28"/>
        </w:rPr>
        <w:t xml:space="preserve"> о местном бюджете), или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решение об отказе в поддержке инициативного проекта и о возврате его инициаторам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 с указанием причин отказа в соответствии с пунктом 4.4. настоящего Положения.</w:t>
      </w:r>
    </w:p>
    <w:p w:rsidR="002A7D23" w:rsidRPr="00426AAF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4.4. Администрация муниципального образования принимает решение об отказе в поддержке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инициативного проекта в одном из следующих случаев: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несоблюдение установленного пп. 2.1 - 2.3, 3.1, 4.2 настоящего Положения порядка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выдвижения, обсуждения, внесения инициативного проекта и его рассмотрения;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несоответствие инициативного проекта требованиям федеральных законов и иных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Федерации, законов и иных нормативных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правовых актов наименование субъекта РФ, уставу и нормативным правовым актам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образования;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невозможность реализации инициативного проекта ввиду отсутствия у муниципального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н</w:t>
      </w:r>
      <w:r w:rsidR="00D06F6B" w:rsidRPr="00426AAF">
        <w:rPr>
          <w:rFonts w:ascii="Times New Roman" w:hAnsi="Times New Roman" w:cs="Times New Roman"/>
          <w:sz w:val="28"/>
          <w:szCs w:val="28"/>
        </w:rPr>
        <w:t>еобходимых</w:t>
      </w:r>
      <w:r w:rsidRPr="00426AAF">
        <w:rPr>
          <w:rFonts w:ascii="Times New Roman" w:hAnsi="Times New Roman" w:cs="Times New Roman"/>
          <w:sz w:val="28"/>
          <w:szCs w:val="28"/>
        </w:rPr>
        <w:t xml:space="preserve"> полномочий и</w:t>
      </w:r>
      <w:r w:rsidR="00997C93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прав;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отсутствие средств местного бюджета в объеме, необходимом для реализации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инициативного проекта, источником формирования которых не являются инициативные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платежи;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наличие возможности решения описанной в инициативном проекте проблемы более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эффективным способом;</w:t>
      </w:r>
    </w:p>
    <w:p w:rsidR="002A7D23" w:rsidRDefault="002A7D23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признание инициативного проекта не прошедшим конкурсный отбор.</w:t>
      </w:r>
    </w:p>
    <w:p w:rsidR="00D06F6B" w:rsidRPr="00426AAF" w:rsidRDefault="00D06F6B" w:rsidP="007B28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D23" w:rsidRPr="00426AAF" w:rsidRDefault="002A7D23" w:rsidP="00D06F6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5. Проведение собрания граждан по конкурсному отбору инициативных проектов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lastRenderedPageBreak/>
        <w:t>5.1. Собрание граждан по конкурсному отбору инициативных проектов проводится в месте,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определенном администрацией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sz w:val="28"/>
          <w:szCs w:val="28"/>
        </w:rPr>
        <w:t>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5.2. Собрание граждан проводится в сроки, установленные администрацией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5.3. В голосовании по инициативным проектам вправе принимать участие жители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sz w:val="28"/>
          <w:szCs w:val="28"/>
        </w:rPr>
        <w:t>, достигшие шестнадцатилетнего возраста.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Житель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 xml:space="preserve">имеет право проголосовать за </w:t>
      </w:r>
      <w:r w:rsidR="002E2EE4" w:rsidRPr="00426AAF">
        <w:rPr>
          <w:rFonts w:ascii="Times New Roman" w:hAnsi="Times New Roman" w:cs="Times New Roman"/>
          <w:sz w:val="28"/>
          <w:szCs w:val="28"/>
        </w:rPr>
        <w:t>один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</w:t>
      </w:r>
      <w:r w:rsidR="002E2EE4" w:rsidRPr="00426AAF">
        <w:rPr>
          <w:rFonts w:ascii="Times New Roman" w:hAnsi="Times New Roman" w:cs="Times New Roman"/>
          <w:sz w:val="28"/>
          <w:szCs w:val="28"/>
        </w:rPr>
        <w:t>й</w:t>
      </w:r>
      <w:r w:rsidRPr="00426AAF">
        <w:rPr>
          <w:rFonts w:ascii="Times New Roman" w:hAnsi="Times New Roman" w:cs="Times New Roman"/>
          <w:sz w:val="28"/>
          <w:szCs w:val="28"/>
        </w:rPr>
        <w:t xml:space="preserve"> проект.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5.4. Результаты голосования по инициативным проектам утверждаются конкурсной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комиссией при принятии итогового решения.</w:t>
      </w:r>
    </w:p>
    <w:p w:rsidR="00D06F6B" w:rsidRPr="00426AAF" w:rsidRDefault="00D06F6B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997C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6. Утверждение инициативных проектов в целях их реализации</w:t>
      </w:r>
    </w:p>
    <w:p w:rsidR="00D06F6B" w:rsidRPr="00426AAF" w:rsidRDefault="00D06F6B" w:rsidP="00426A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6.1. Для утверждения результатов конкурсного отбора инициативных проектов</w:t>
      </w:r>
      <w:r w:rsidR="00D06F6B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образуется конкурсная комиссия.</w:t>
      </w:r>
    </w:p>
    <w:p w:rsidR="00D06F6B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6.2. Персональный состав конкурсной комиссии утверждается администрацией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D06F6B" w:rsidRDefault="00D06F6B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D23" w:rsidRPr="00426AAF">
        <w:rPr>
          <w:rFonts w:ascii="Times New Roman" w:hAnsi="Times New Roman" w:cs="Times New Roman"/>
          <w:sz w:val="28"/>
          <w:szCs w:val="28"/>
        </w:rPr>
        <w:t>Половина от общего числа членов конкурсной комиссии должна быть назначена на основе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2A7D23" w:rsidRPr="00426AAF">
        <w:rPr>
          <w:rFonts w:ascii="Times New Roman" w:hAnsi="Times New Roman" w:cs="Times New Roman"/>
          <w:sz w:val="28"/>
          <w:szCs w:val="28"/>
        </w:rPr>
        <w:t xml:space="preserve">редложений представительного органа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D06F6B" w:rsidRDefault="00D06F6B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администрации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D06F6B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426AAF">
        <w:rPr>
          <w:rFonts w:ascii="Times New Roman" w:hAnsi="Times New Roman" w:cs="Times New Roman"/>
          <w:sz w:val="28"/>
          <w:szCs w:val="28"/>
        </w:rPr>
        <w:t xml:space="preserve"> могут быть включены представители общественных</w:t>
      </w:r>
      <w:r w:rsidR="00997C93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организаций по согласованию.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председателя, заместителя председателя, секретаря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конкурсной комиссии и членов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6.3. Основной задачей конкурсной комиссии является принятие решения об отборе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инициативных проектов для последующей реализации по итогам собрания граждан по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конкурсному отбору инициативных проектов и подготовка соответствующего муниципального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акта.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6.4. Заседание конкурсной комиссии считается правомочным при условии присутствия на нем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не менее половины ее членов. Решение конкурсной комиссии о результатах конкурсного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отбора (далее – решение конкурсной комиссии) принимается в отсутствие инициаторов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проекта, подавших заявку, и оформляется протоколом заседания конкурсной комиссии.</w:t>
      </w:r>
    </w:p>
    <w:p w:rsidR="002A7D23" w:rsidRPr="00426AAF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lastRenderedPageBreak/>
        <w:t>6.5. Председатель конкурсной комиссии: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 конкурсной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комиссии;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комиссии;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При отсутствии председателя конкурсной комиссии его полномочия исполняет заместитель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председателя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6.6. Секретарь конкурсной комиссии:</w:t>
      </w:r>
    </w:p>
    <w:p w:rsidR="00464E5C" w:rsidRDefault="00464E5C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A7D23" w:rsidRPr="00426AAF">
        <w:rPr>
          <w:rFonts w:ascii="Times New Roman" w:hAnsi="Times New Roman" w:cs="Times New Roman"/>
          <w:sz w:val="28"/>
          <w:szCs w:val="28"/>
        </w:rPr>
        <w:t>осуществляет информационное и документационное обеспечение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D23" w:rsidRPr="00426AAF">
        <w:rPr>
          <w:rFonts w:ascii="Times New Roman" w:hAnsi="Times New Roman" w:cs="Times New Roman"/>
          <w:sz w:val="28"/>
          <w:szCs w:val="28"/>
        </w:rPr>
        <w:t>конкурсной комиссии, в том числе подготовку к заседанию конкурсной комиссии;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заседания конкурсной комиссии и повестке очередного заседания конкурсной комиссии;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6.7. Член конкурсной комиссии:</w:t>
      </w:r>
    </w:p>
    <w:p w:rsidR="00464E5C" w:rsidRDefault="00464E5C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A7D23" w:rsidRPr="00426AAF">
        <w:rPr>
          <w:rFonts w:ascii="Times New Roman" w:hAnsi="Times New Roman" w:cs="Times New Roman"/>
          <w:sz w:val="28"/>
          <w:szCs w:val="28"/>
        </w:rPr>
        <w:t>участвует в работе конкурсной комиссии, в том числе в заседаниях конкурсной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D23" w:rsidRPr="00426AAF">
        <w:rPr>
          <w:rFonts w:ascii="Times New Roman" w:hAnsi="Times New Roman" w:cs="Times New Roman"/>
          <w:sz w:val="28"/>
          <w:szCs w:val="28"/>
        </w:rPr>
        <w:t>комиссии;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конкурсной комиссии;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4) голосует на заседаниях конкурсной комиссии.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6.8. Решение конкурсной комиссии принимается открытым голосованием простым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большинством голосов от числа присутствующих на заседании членов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принятии решений.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6.9. Заседание конкурсной комиссии проводится в течение трех рабочих дней после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проведения собрания граждан.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6.10. Протокол заседания конкурсной комиссии должен содержать следующие данные:</w:t>
      </w:r>
    </w:p>
    <w:p w:rsidR="002A7D23" w:rsidRPr="00426AAF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время, дату и место проведения заседания конкурсной комиссии;</w:t>
      </w:r>
    </w:p>
    <w:p w:rsidR="002A7D23" w:rsidRPr="00426AAF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фамилии и инициалы членов конкурсной комиссии и приглашенных на заседание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конкурсной комиссии;</w:t>
      </w:r>
    </w:p>
    <w:p w:rsidR="002A7D23" w:rsidRPr="00426AAF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результаты голосования по каждому из включенных в список для голосования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инициативных проектов;</w:t>
      </w: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- инициативные проекты, прошедшие конкурсный о</w:t>
      </w:r>
      <w:r w:rsidR="00464E5C">
        <w:rPr>
          <w:rFonts w:ascii="Times New Roman" w:hAnsi="Times New Roman" w:cs="Times New Roman"/>
          <w:sz w:val="28"/>
          <w:szCs w:val="28"/>
        </w:rPr>
        <w:t xml:space="preserve">тбор и подлежащие </w:t>
      </w:r>
      <w:proofErr w:type="gramStart"/>
      <w:r w:rsidR="00464E5C">
        <w:rPr>
          <w:rFonts w:ascii="Times New Roman" w:hAnsi="Times New Roman" w:cs="Times New Roman"/>
          <w:sz w:val="28"/>
          <w:szCs w:val="28"/>
        </w:rPr>
        <w:t>финансировании</w:t>
      </w:r>
      <w:proofErr w:type="gramEnd"/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из местного бюджета.</w:t>
      </w:r>
    </w:p>
    <w:p w:rsidR="00464E5C" w:rsidRPr="00426AAF" w:rsidRDefault="00464E5C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lastRenderedPageBreak/>
        <w:t>Протокол заседания конкурсной комиссии подписывается председателем конкурсной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комиссии и секретарем конкурсной комиссии в течение трех рабочих дней со дня проведения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заседания конкурсной комиссии.</w:t>
      </w:r>
    </w:p>
    <w:p w:rsidR="002A7D23" w:rsidRPr="00426AAF" w:rsidRDefault="002A7D23" w:rsidP="00997C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6.11. </w:t>
      </w:r>
      <w:proofErr w:type="gramStart"/>
      <w:r w:rsidRPr="00426AAF">
        <w:rPr>
          <w:rFonts w:ascii="Times New Roman" w:hAnsi="Times New Roman" w:cs="Times New Roman"/>
          <w:sz w:val="28"/>
          <w:szCs w:val="28"/>
        </w:rPr>
        <w:t>Победителем (победителями) конкурсного отбора признается (признаются) инициативный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 (инициативные проекты), получивший (получившие) наибольшее количество голосов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жителей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при проведении голосования участниками собрания граждан для его (их) последующей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реализации в пределах объема бюджетных ассигнований, утвержденных решением о</w:t>
      </w:r>
      <w:r w:rsidR="00997C93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 xml:space="preserve">бюджете муниципального образования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на очередной финансовый год (на очередной финансовый год</w:t>
      </w:r>
      <w:proofErr w:type="gramEnd"/>
      <w:r w:rsidRPr="00426AAF">
        <w:rPr>
          <w:rFonts w:ascii="Times New Roman" w:hAnsi="Times New Roman" w:cs="Times New Roman"/>
          <w:sz w:val="28"/>
          <w:szCs w:val="28"/>
        </w:rPr>
        <w:t xml:space="preserve"> и плановый период), на</w:t>
      </w:r>
      <w:r w:rsidR="00997C93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реализацию инициативных проектов.</w:t>
      </w:r>
    </w:p>
    <w:p w:rsidR="002E2EE4" w:rsidRPr="00426AAF" w:rsidRDefault="002E2EE4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426A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26AAF">
        <w:rPr>
          <w:rFonts w:ascii="Times New Roman" w:hAnsi="Times New Roman" w:cs="Times New Roman"/>
          <w:b/>
          <w:sz w:val="28"/>
          <w:szCs w:val="28"/>
        </w:rPr>
        <w:t>7. Участие инициаторов проекта в реализации инициативных проектов</w:t>
      </w:r>
    </w:p>
    <w:p w:rsidR="00997C93" w:rsidRPr="00426AAF" w:rsidRDefault="00997C93" w:rsidP="00426A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7D23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7.1. Инициаторы проекта вправе принимать участие в реализации инициативных проектов в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соответствии с настоящим Положением.</w:t>
      </w:r>
    </w:p>
    <w:p w:rsidR="002A7D23" w:rsidRPr="00426AAF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7.2. Инициаторы проекта согласовывают техническое задание на заключение муниципального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контракта по реализации инициативного проекта.</w:t>
      </w:r>
    </w:p>
    <w:p w:rsidR="002A7D23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Согласование технического задания на заключение муниципального контракта по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реализации инициативного проекта, а также приемка результатов работ по реализованному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инициативному проекту оформляется актом, подписываемым, в том числе инициаторами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проекта.</w:t>
      </w:r>
    </w:p>
    <w:p w:rsidR="002A7D23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 xml:space="preserve">7.3. Средства инициаторов проекта (инициативные платежи) вносятся на счет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не позднее 108 дней со дня опубликования итогов конкурсного</w:t>
      </w:r>
      <w:r w:rsidR="002962DD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отбора при условии признания инициативного проекта победителем.</w:t>
      </w:r>
    </w:p>
    <w:p w:rsidR="002A7D23" w:rsidRPr="00426AAF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7.4. В случаях, если инициативный проект не был реализован, образования остатка</w:t>
      </w:r>
      <w:r w:rsidR="002962DD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инициативных платежей, не использованных в целях реализации инициативного проекта,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инициативные платежи возвращаются лицам, осуществившим их перечисление в местный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бюджет.</w:t>
      </w:r>
    </w:p>
    <w:p w:rsidR="002A7D23" w:rsidRPr="00426AAF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7.5. Реализация инициативных проектов может обеспечиваться также в форме добровольного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имущественного и (или) трудового участия заинтересованных лиц.</w:t>
      </w:r>
    </w:p>
    <w:p w:rsidR="007374AA" w:rsidRPr="00426AAF" w:rsidRDefault="002A7D23" w:rsidP="002962D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AF">
        <w:rPr>
          <w:rFonts w:ascii="Times New Roman" w:hAnsi="Times New Roman" w:cs="Times New Roman"/>
          <w:sz w:val="28"/>
          <w:szCs w:val="28"/>
        </w:rPr>
        <w:t>7.6. Отчет о ходе и итогах реализации инициативного проекта подлежит опубликованию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(обнародованию) и размещению на официальном сайте муниципального образования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="00625940">
        <w:rPr>
          <w:rFonts w:ascii="Times New Roman" w:hAnsi="Times New Roman" w:cs="Times New Roman"/>
          <w:sz w:val="28"/>
          <w:szCs w:val="28"/>
        </w:rPr>
        <w:t>Ермаковского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Pr="00426AA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Интернет в течение 30 календарных дней со дня завершения реализации инициативного</w:t>
      </w:r>
      <w:r w:rsidR="00464E5C">
        <w:rPr>
          <w:rFonts w:ascii="Times New Roman" w:hAnsi="Times New Roman" w:cs="Times New Roman"/>
          <w:sz w:val="28"/>
          <w:szCs w:val="28"/>
        </w:rPr>
        <w:t xml:space="preserve"> </w:t>
      </w:r>
      <w:r w:rsidRPr="00426AAF">
        <w:rPr>
          <w:rFonts w:ascii="Times New Roman" w:hAnsi="Times New Roman" w:cs="Times New Roman"/>
          <w:sz w:val="28"/>
          <w:szCs w:val="28"/>
        </w:rPr>
        <w:t>проекта.</w:t>
      </w:r>
    </w:p>
    <w:sectPr w:rsidR="007374AA" w:rsidRPr="00426AAF" w:rsidSect="00136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4087A"/>
    <w:multiLevelType w:val="hybridMultilevel"/>
    <w:tmpl w:val="9F38C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E7FFE"/>
    <w:multiLevelType w:val="hybridMultilevel"/>
    <w:tmpl w:val="B02053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65B81"/>
    <w:multiLevelType w:val="hybridMultilevel"/>
    <w:tmpl w:val="49DE5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88A"/>
    <w:rsid w:val="00136628"/>
    <w:rsid w:val="002962DD"/>
    <w:rsid w:val="002A7D23"/>
    <w:rsid w:val="002E2EE4"/>
    <w:rsid w:val="002F6EF3"/>
    <w:rsid w:val="00310333"/>
    <w:rsid w:val="00426AAF"/>
    <w:rsid w:val="00464E5C"/>
    <w:rsid w:val="00625940"/>
    <w:rsid w:val="0065143D"/>
    <w:rsid w:val="0066012B"/>
    <w:rsid w:val="006B634E"/>
    <w:rsid w:val="007374AA"/>
    <w:rsid w:val="007A664F"/>
    <w:rsid w:val="007B28F5"/>
    <w:rsid w:val="007D167C"/>
    <w:rsid w:val="00845EF6"/>
    <w:rsid w:val="00972402"/>
    <w:rsid w:val="009770E6"/>
    <w:rsid w:val="00997C93"/>
    <w:rsid w:val="009B688A"/>
    <w:rsid w:val="00A11452"/>
    <w:rsid w:val="00A74ADB"/>
    <w:rsid w:val="00C42A8E"/>
    <w:rsid w:val="00D06F6B"/>
    <w:rsid w:val="00D53DE7"/>
    <w:rsid w:val="00E612FF"/>
    <w:rsid w:val="00EC09BA"/>
    <w:rsid w:val="00F02A56"/>
    <w:rsid w:val="00FC0C6E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9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45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8</Pages>
  <Words>2639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eshchenko_ov</dc:creator>
  <cp:keywords/>
  <dc:description/>
  <cp:lastModifiedBy>User</cp:lastModifiedBy>
  <cp:revision>14</cp:revision>
  <cp:lastPrinted>2021-11-30T03:00:00Z</cp:lastPrinted>
  <dcterms:created xsi:type="dcterms:W3CDTF">2021-10-12T04:58:00Z</dcterms:created>
  <dcterms:modified xsi:type="dcterms:W3CDTF">2021-11-30T03:00:00Z</dcterms:modified>
</cp:coreProperties>
</file>